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F1" w:rsidRDefault="00D246F1" w:rsidP="00D246F1">
      <w:pPr>
        <w:jc w:val="left"/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</w:rPr>
        <w:t>附件：</w:t>
      </w:r>
    </w:p>
    <w:p w:rsidR="00D246F1" w:rsidRDefault="00D246F1" w:rsidP="00D246F1">
      <w:pPr>
        <w:ind w:firstLineChars="600" w:firstLine="1928"/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</w:rPr>
      </w:pPr>
      <w:r w:rsidRPr="00D246F1"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</w:rPr>
        <w:t>台江区空气自动</w:t>
      </w:r>
      <w:proofErr w:type="gramStart"/>
      <w:r w:rsidRPr="00D246F1"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</w:rPr>
        <w:t>站点位</w:t>
      </w:r>
      <w:proofErr w:type="gramEnd"/>
      <w:r w:rsidRPr="00D246F1"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</w:rPr>
        <w:t>比对监测</w:t>
      </w:r>
    </w:p>
    <w:p w:rsidR="00D246F1" w:rsidRPr="00D246F1" w:rsidRDefault="00D246F1" w:rsidP="00D246F1">
      <w:pPr>
        <w:ind w:firstLineChars="800" w:firstLine="2570"/>
        <w:rPr>
          <w:rFonts w:ascii="仿宋" w:eastAsia="仿宋" w:hAnsi="仿宋" w:cs="仿宋" w:hint="eastAsia"/>
          <w:b/>
          <w:sz w:val="32"/>
          <w:szCs w:val="32"/>
        </w:rPr>
      </w:pPr>
      <w:r w:rsidRPr="00D246F1"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</w:rPr>
        <w:t>及数据分析服务要求</w:t>
      </w:r>
    </w:p>
    <w:p w:rsidR="00D246F1" w:rsidRDefault="00D246F1" w:rsidP="00D246F1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比对点位：现有空气站点位，亚峰公园志愿服务驿站楼顶（高约5米）；拟建空气站点位，台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三小鳌峰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分校教学楼楼顶（5层楼，高约15米）。</w:t>
      </w:r>
    </w:p>
    <w:p w:rsidR="00D246F1" w:rsidRDefault="00D246F1" w:rsidP="00D246F1">
      <w:pPr>
        <w:numPr>
          <w:ilvl w:val="0"/>
          <w:numId w:val="1"/>
        </w:numPr>
        <w:rPr>
          <w:rStyle w:val="font21"/>
          <w:rFonts w:hint="default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比对监测要求：依据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《环境空气质量标准》GB3095-2012、</w:t>
      </w:r>
      <w:r>
        <w:rPr>
          <w:rFonts w:ascii="仿宋" w:eastAsia="仿宋" w:hAnsi="仿宋" w:cs="仿宋" w:hint="eastAsia"/>
          <w:sz w:val="28"/>
          <w:szCs w:val="28"/>
        </w:rPr>
        <w:t>《环境空气质量监测点位布设技术规范（试行）》（HJ 664-2013）的要求，对2个比对点位的二氧化硫（SO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）、二氧化氮（NO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）、可吸入颗粒物（PM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）、细颗粒物（PM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2.5</w:t>
      </w:r>
      <w:r>
        <w:rPr>
          <w:rFonts w:ascii="仿宋" w:eastAsia="仿宋" w:hAnsi="仿宋" w:cs="仿宋" w:hint="eastAsia"/>
          <w:sz w:val="28"/>
          <w:szCs w:val="28"/>
        </w:rPr>
        <w:t>）、一氧化碳（CO）、臭氧（O</w:t>
      </w:r>
      <w:r>
        <w:rPr>
          <w:rFonts w:ascii="仿宋" w:eastAsia="仿宋" w:hAnsi="仿宋" w:cs="仿宋" w:hint="eastAsia"/>
          <w:sz w:val="28"/>
          <w:szCs w:val="28"/>
          <w:vertAlign w:val="subscript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）等六项参数以及</w:t>
      </w:r>
      <w:r>
        <w:rPr>
          <w:rStyle w:val="font21"/>
          <w:rFonts w:hint="default"/>
          <w:sz w:val="28"/>
          <w:szCs w:val="28"/>
        </w:rPr>
        <w:t>温度、湿度、气压、风速、风向等气象五参数分别进行现状监测。</w:t>
      </w:r>
    </w:p>
    <w:p w:rsidR="00D246F1" w:rsidRDefault="00D246F1" w:rsidP="00D246F1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比对时间：连续比对1年，有效数据应达到《环境空气质量标准》GB3095-2012中表4要求。</w:t>
      </w:r>
    </w:p>
    <w:p w:rsidR="00D246F1" w:rsidRDefault="00D246F1" w:rsidP="00D246F1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出具监测数据分析及论证报告：</w:t>
      </w:r>
      <w:r>
        <w:rPr>
          <w:rFonts w:ascii="仿宋" w:eastAsia="仿宋" w:hAnsi="仿宋" w:cs="仿宋" w:hint="eastAsia"/>
          <w:sz w:val="28"/>
          <w:szCs w:val="28"/>
        </w:rPr>
        <w:t>对现状监测数据进行技术分析并出具论证结果。当需变更点位时，应同时出具点位变更论证报告。</w:t>
      </w:r>
    </w:p>
    <w:p w:rsidR="00D246F1" w:rsidRDefault="00D246F1" w:rsidP="00D246F1"/>
    <w:p w:rsidR="00581050" w:rsidRPr="00D246F1" w:rsidRDefault="00551753"/>
    <w:sectPr w:rsidR="00581050" w:rsidRPr="00D246F1" w:rsidSect="00737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53" w:rsidRDefault="00551753" w:rsidP="00D246F1">
      <w:r>
        <w:separator/>
      </w:r>
    </w:p>
  </w:endnote>
  <w:endnote w:type="continuationSeparator" w:id="0">
    <w:p w:rsidR="00551753" w:rsidRDefault="00551753" w:rsidP="00D2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53" w:rsidRDefault="00551753" w:rsidP="00D246F1">
      <w:r>
        <w:separator/>
      </w:r>
    </w:p>
  </w:footnote>
  <w:footnote w:type="continuationSeparator" w:id="0">
    <w:p w:rsidR="00551753" w:rsidRDefault="00551753" w:rsidP="00D24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871DBF"/>
    <w:multiLevelType w:val="singleLevel"/>
    <w:tmpl w:val="BB871DB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6F1"/>
    <w:rsid w:val="00027676"/>
    <w:rsid w:val="001C38BF"/>
    <w:rsid w:val="00551753"/>
    <w:rsid w:val="006C458D"/>
    <w:rsid w:val="008D5DB6"/>
    <w:rsid w:val="009645A1"/>
    <w:rsid w:val="00997174"/>
    <w:rsid w:val="00D246F1"/>
    <w:rsid w:val="00E5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6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6F1"/>
    <w:rPr>
      <w:sz w:val="18"/>
      <w:szCs w:val="18"/>
    </w:rPr>
  </w:style>
  <w:style w:type="character" w:customStyle="1" w:styleId="font21">
    <w:name w:val="font21"/>
    <w:basedOn w:val="a0"/>
    <w:qFormat/>
    <w:rsid w:val="00D246F1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2021-10-09T01:30:00Z</dcterms:created>
  <dcterms:modified xsi:type="dcterms:W3CDTF">2021-10-09T01:44:00Z</dcterms:modified>
</cp:coreProperties>
</file>