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7C" w:rsidRDefault="00707F7C" w:rsidP="00707F7C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Theme="minorEastAsia" w:hAnsiTheme="minorEastAsia" w:cs="å¾®è½¯é›…é»‘"/>
          <w:color w:val="333333"/>
          <w:sz w:val="27"/>
          <w:szCs w:val="27"/>
          <w:shd w:val="clear" w:color="auto" w:fill="FFFFFF"/>
        </w:rPr>
      </w:pPr>
      <w:bookmarkStart w:id="0" w:name="_GoBack"/>
      <w:r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  <w:t>附件</w:t>
      </w:r>
      <w:r>
        <w:rPr>
          <w:rFonts w:asciiTheme="minorEastAsia" w:hAnsiTheme="minorEastAsia" w:cs="å¾®è½¯é›…é»‘" w:hint="eastAsia"/>
          <w:color w:val="333333"/>
          <w:sz w:val="27"/>
          <w:szCs w:val="27"/>
          <w:shd w:val="clear" w:color="auto" w:fill="FFFFFF"/>
        </w:rPr>
        <w:t>2：</w:t>
      </w:r>
    </w:p>
    <w:bookmarkEnd w:id="0"/>
    <w:p w:rsidR="00707F7C" w:rsidRDefault="00707F7C" w:rsidP="00707F7C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Theme="minorEastAsia" w:hAnsiTheme="minorEastAsia" w:cs="å¾®è½¯é›…é»‘"/>
          <w:color w:val="333333"/>
          <w:sz w:val="27"/>
          <w:szCs w:val="27"/>
          <w:shd w:val="clear" w:color="auto" w:fill="FFFFFF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629"/>
        <w:gridCol w:w="2041"/>
        <w:gridCol w:w="851"/>
        <w:gridCol w:w="1559"/>
      </w:tblGrid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现有应急装备名称</w:t>
            </w:r>
          </w:p>
        </w:tc>
        <w:tc>
          <w:tcPr>
            <w:tcW w:w="2041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装备型号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高强防护服</w:t>
            </w:r>
          </w:p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及配套空气罐</w:t>
            </w:r>
          </w:p>
        </w:tc>
        <w:tc>
          <w:tcPr>
            <w:tcW w:w="204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杜邦</w:t>
            </w:r>
            <w:r>
              <w:rPr>
                <w:rFonts w:hint="eastAsia"/>
                <w:sz w:val="24"/>
                <w:szCs w:val="28"/>
              </w:rPr>
              <w:t>Tychem.tk527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</w:p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现场应急气体检测箱（</w:t>
            </w:r>
            <w:r>
              <w:rPr>
                <w:rFonts w:hint="eastAsia"/>
                <w:sz w:val="24"/>
                <w:szCs w:val="28"/>
              </w:rPr>
              <w:t>CO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H</w:t>
            </w:r>
            <w:r>
              <w:rPr>
                <w:rFonts w:hint="eastAsia"/>
                <w:sz w:val="24"/>
                <w:szCs w:val="28"/>
                <w:vertAlign w:val="subscript"/>
              </w:rPr>
              <w:t>2</w:t>
            </w:r>
            <w:r>
              <w:rPr>
                <w:rFonts w:hint="eastAsia"/>
                <w:sz w:val="24"/>
                <w:szCs w:val="28"/>
              </w:rPr>
              <w:t>S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NOX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CL</w:t>
            </w:r>
            <w:r>
              <w:rPr>
                <w:rFonts w:hint="eastAsia"/>
                <w:sz w:val="24"/>
                <w:szCs w:val="28"/>
                <w:vertAlign w:val="subscript"/>
              </w:rPr>
              <w:t>2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SO</w:t>
            </w:r>
            <w:r>
              <w:rPr>
                <w:rFonts w:hint="eastAsia"/>
                <w:sz w:val="24"/>
                <w:szCs w:val="28"/>
                <w:vertAlign w:val="subscript"/>
              </w:rPr>
              <w:t>2</w:t>
            </w:r>
            <w:r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NH</w:t>
            </w:r>
            <w:r>
              <w:rPr>
                <w:rFonts w:hint="eastAsia"/>
                <w:sz w:val="24"/>
                <w:szCs w:val="28"/>
                <w:vertAlign w:val="subscript"/>
              </w:rPr>
              <w:t>3</w:t>
            </w:r>
            <w:r>
              <w:rPr>
                <w:rFonts w:hint="eastAsia"/>
                <w:sz w:val="24"/>
                <w:szCs w:val="28"/>
              </w:rPr>
              <w:t>、苯、防毒过滤半面罩）（含试剂）</w:t>
            </w:r>
          </w:p>
        </w:tc>
        <w:tc>
          <w:tcPr>
            <w:tcW w:w="204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</w:p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EX-MA1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</w:p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left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手持式风速风向仪</w:t>
            </w:r>
          </w:p>
        </w:tc>
        <w:tc>
          <w:tcPr>
            <w:tcW w:w="2041" w:type="dxa"/>
            <w:vAlign w:val="center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FC-16025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声学多普勒流速仪</w:t>
            </w:r>
          </w:p>
        </w:tc>
        <w:tc>
          <w:tcPr>
            <w:tcW w:w="2041" w:type="dxa"/>
            <w:vAlign w:val="center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手持式</w:t>
            </w:r>
            <w:r>
              <w:rPr>
                <w:rFonts w:hint="eastAsia"/>
                <w:sz w:val="24"/>
                <w:szCs w:val="28"/>
              </w:rPr>
              <w:t>ADV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救生衣</w:t>
            </w:r>
          </w:p>
        </w:tc>
        <w:tc>
          <w:tcPr>
            <w:tcW w:w="2041" w:type="dxa"/>
            <w:vAlign w:val="center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许河</w:t>
            </w:r>
            <w:r>
              <w:rPr>
                <w:rFonts w:hint="eastAsia"/>
                <w:sz w:val="24"/>
                <w:szCs w:val="28"/>
              </w:rPr>
              <w:t>3817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发光细菌毒性检测仪（含试剂）</w:t>
            </w:r>
          </w:p>
        </w:tc>
        <w:tc>
          <w:tcPr>
            <w:tcW w:w="2041" w:type="dxa"/>
            <w:vAlign w:val="center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北京滨松</w:t>
            </w:r>
            <w:r>
              <w:rPr>
                <w:rFonts w:hint="eastAsia"/>
                <w:sz w:val="24"/>
                <w:szCs w:val="28"/>
              </w:rPr>
              <w:t>BH9515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PID</w:t>
            </w:r>
            <w:r>
              <w:rPr>
                <w:rFonts w:hint="eastAsia"/>
                <w:sz w:val="24"/>
                <w:szCs w:val="28"/>
              </w:rPr>
              <w:t>检测仪</w:t>
            </w:r>
          </w:p>
        </w:tc>
        <w:tc>
          <w:tcPr>
            <w:tcW w:w="2041" w:type="dxa"/>
            <w:vAlign w:val="center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美国华瑞</w:t>
            </w:r>
            <w:r>
              <w:rPr>
                <w:rFonts w:hint="eastAsia"/>
                <w:sz w:val="24"/>
                <w:szCs w:val="28"/>
              </w:rPr>
              <w:t>PGM-7340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便携式水质多参数检测仪（含试剂）</w:t>
            </w:r>
          </w:p>
        </w:tc>
        <w:tc>
          <w:tcPr>
            <w:tcW w:w="2041" w:type="dxa"/>
            <w:vAlign w:val="center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英国百灵达</w:t>
            </w:r>
            <w:r>
              <w:rPr>
                <w:rFonts w:hint="eastAsia"/>
                <w:sz w:val="24"/>
                <w:szCs w:val="28"/>
              </w:rPr>
              <w:t>7500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便携式浊度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悬浮物浓度分析仪</w:t>
            </w:r>
          </w:p>
        </w:tc>
        <w:tc>
          <w:tcPr>
            <w:tcW w:w="2041" w:type="dxa"/>
            <w:vAlign w:val="center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美国哈希</w:t>
            </w:r>
          </w:p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TSSP</w:t>
            </w:r>
            <w:r>
              <w:rPr>
                <w:rFonts w:hint="eastAsia"/>
                <w:sz w:val="24"/>
                <w:szCs w:val="28"/>
              </w:rPr>
              <w:t>or</w:t>
            </w:r>
            <w:r>
              <w:rPr>
                <w:sz w:val="24"/>
                <w:szCs w:val="28"/>
              </w:rPr>
              <w:t>table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  <w:tr w:rsidR="00707F7C" w:rsidTr="00770806">
        <w:tc>
          <w:tcPr>
            <w:tcW w:w="927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3629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自动水质采样器（格雷斯普）</w:t>
            </w:r>
          </w:p>
        </w:tc>
        <w:tc>
          <w:tcPr>
            <w:tcW w:w="2041" w:type="dxa"/>
            <w:vAlign w:val="center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BC-2300</w:t>
            </w:r>
          </w:p>
        </w:tc>
        <w:tc>
          <w:tcPr>
            <w:tcW w:w="851" w:type="dxa"/>
          </w:tcPr>
          <w:p w:rsidR="00707F7C" w:rsidRDefault="00707F7C" w:rsidP="007708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07F7C" w:rsidRDefault="00707F7C" w:rsidP="007708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F7C" w:rsidRDefault="00707F7C" w:rsidP="00707F7C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</w:pPr>
    </w:p>
    <w:p w:rsidR="00482D04" w:rsidRDefault="00482D04"/>
    <w:sectPr w:rsidR="00482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AB" w:rsidRDefault="00C719AB" w:rsidP="00707F7C">
      <w:r>
        <w:separator/>
      </w:r>
    </w:p>
  </w:endnote>
  <w:endnote w:type="continuationSeparator" w:id="0">
    <w:p w:rsidR="00C719AB" w:rsidRDefault="00C719AB" w:rsidP="007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å¾®è½¯é›…é»‘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AB" w:rsidRDefault="00C719AB" w:rsidP="00707F7C">
      <w:r>
        <w:separator/>
      </w:r>
    </w:p>
  </w:footnote>
  <w:footnote w:type="continuationSeparator" w:id="0">
    <w:p w:rsidR="00C719AB" w:rsidRDefault="00C719AB" w:rsidP="0070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B"/>
    <w:rsid w:val="00482D04"/>
    <w:rsid w:val="005A1D4B"/>
    <w:rsid w:val="00707F7C"/>
    <w:rsid w:val="00C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93C0C-A25C-457A-BDF4-ACE0BBCD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F7C"/>
    <w:rPr>
      <w:sz w:val="18"/>
      <w:szCs w:val="18"/>
    </w:rPr>
  </w:style>
  <w:style w:type="paragraph" w:styleId="a5">
    <w:name w:val="Normal (Web)"/>
    <w:basedOn w:val="a"/>
    <w:qFormat/>
    <w:rsid w:val="00707F7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</dc:creator>
  <cp:keywords/>
  <dc:description/>
  <cp:lastModifiedBy>hsc</cp:lastModifiedBy>
  <cp:revision>3</cp:revision>
  <dcterms:created xsi:type="dcterms:W3CDTF">2021-03-15T02:47:00Z</dcterms:created>
  <dcterms:modified xsi:type="dcterms:W3CDTF">2021-03-15T02:50:00Z</dcterms:modified>
</cp:coreProperties>
</file>